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43" w:rsidRDefault="00A40943" w:rsidP="00A40943">
      <w:pPr>
        <w:shd w:val="clear" w:color="auto" w:fill="FFFFFF"/>
        <w:spacing w:before="100" w:beforeAutospacing="1" w:after="391" w:line="240" w:lineRule="auto"/>
        <w:jc w:val="center"/>
        <w:rPr>
          <w:rFonts w:ascii="Roboto-Regular" w:eastAsia="Times New Roman" w:hAnsi="Roboto-Regular" w:cs="Helvetica"/>
          <w:b/>
          <w:color w:val="333333"/>
          <w:sz w:val="29"/>
          <w:szCs w:val="29"/>
          <w:lang w:eastAsia="ru-RU"/>
        </w:rPr>
      </w:pPr>
      <w:r>
        <w:rPr>
          <w:rFonts w:ascii="Roboto-Regular" w:eastAsia="Times New Roman" w:hAnsi="Roboto-Regular" w:cs="Helvetica"/>
          <w:b/>
          <w:color w:val="333333"/>
          <w:sz w:val="29"/>
          <w:szCs w:val="29"/>
          <w:lang w:eastAsia="ru-RU"/>
        </w:rPr>
        <w:t>МЕТОДИЧЕСКИЕ РЕКОМЕНДАЦИИ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center"/>
        <w:rPr>
          <w:rFonts w:ascii="Roboto-Regular" w:eastAsia="Times New Roman" w:hAnsi="Roboto-Regular" w:cs="Helvetica"/>
          <w:b/>
          <w:color w:val="333333"/>
          <w:sz w:val="36"/>
          <w:szCs w:val="36"/>
          <w:lang w:eastAsia="ru-RU"/>
        </w:rPr>
      </w:pPr>
      <w:r w:rsidRPr="00A40943">
        <w:rPr>
          <w:rFonts w:ascii="Roboto-Regular" w:eastAsia="Times New Roman" w:hAnsi="Roboto-Regular" w:cs="Helvetica"/>
          <w:b/>
          <w:color w:val="333333"/>
          <w:sz w:val="36"/>
          <w:szCs w:val="36"/>
          <w:lang w:eastAsia="ru-RU"/>
        </w:rPr>
        <w:t>Наиболее эффективные методы  и  средства развития физических качеств, занимающихся  легкой атлетикой.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вид спорта легкая атлетика используется как оздоровительная, повседневная и спортивная деятельность или хобби. Молодое поколение все чаще выбирает этот вид спорта как один из наиболее приближенных к жизни эффективный и интересный. Среди них не только юноши, но и девушки. Это можно объяснить тем, что легкая атлетика развивает характер человека, силу воли, упрямство, умение уважать противника, а эти качества очень важны не только на спортивной арене, но и в жизни. </w:t>
      </w:r>
    </w:p>
    <w:p w:rsid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Легкая атлетика, как и другие виды спорта, совершенствуется, уровень подготовки спортсменов с каждым годом все выше, результат и подготовка спортсменов растет.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этим растет профессионализм тренеров (ведь хороший тренер должен быть в курсе всех изменений, происходящих в его виде спорта), появляются все новые методики ведения тренировок.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легкоатлета на сегодняшний момент это многогранный и сложный педагогический процесс, состоящий из трех взаимосвязанных компонентов: обучения, тренировки и воспитания, цель которого обеспечить развитие и совершенствование знаний, умений, двигательных навыков и качеств, необходимых для овладения техникой легкоатлетических упражнений и достижения, предусмотренных планом и программой результатов.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любом виде спорта быстрота является определяющим фактором. В легкой атлетике без развития этого качества невозможно добиться высоких результатов на спринтерских дистанциях. Кроме этого скорость двигательной реакции, как качество, связанное с быстротой имеет немаловажное значение для достижения высоких результатов во многих соревнованиях и конкурсах военно-прикладной направленности.</w:t>
      </w: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современных условиях резко обострилась актуальность и необходимость решения проблемы связанной с развитием физического качества быстрота у легкоатлетов группы начальной подготовки.</w:t>
      </w:r>
    </w:p>
    <w:p w:rsid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F3036C" w:rsidRDefault="00F3036C" w:rsidP="00A40943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F3036C" w:rsidRDefault="00F3036C" w:rsidP="00A40943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40943">
        <w:rPr>
          <w:rStyle w:val="a4"/>
          <w:sz w:val="28"/>
          <w:szCs w:val="28"/>
        </w:rPr>
        <w:lastRenderedPageBreak/>
        <w:t xml:space="preserve">Как </w:t>
      </w:r>
      <w:r w:rsidR="00F3036C">
        <w:rPr>
          <w:rStyle w:val="a4"/>
          <w:sz w:val="28"/>
          <w:szCs w:val="28"/>
        </w:rPr>
        <w:t xml:space="preserve"> </w:t>
      </w:r>
      <w:r w:rsidRPr="00A40943">
        <w:rPr>
          <w:rStyle w:val="a4"/>
          <w:sz w:val="28"/>
          <w:szCs w:val="28"/>
        </w:rPr>
        <w:t xml:space="preserve">же  развивать  быстроту, какова </w:t>
      </w:r>
      <w:r w:rsidRPr="00A40943">
        <w:rPr>
          <w:rStyle w:val="a4"/>
          <w:sz w:val="28"/>
          <w:szCs w:val="28"/>
          <w:u w:val="single"/>
        </w:rPr>
        <w:t>методика</w:t>
      </w:r>
      <w:r w:rsidRPr="00A40943">
        <w:rPr>
          <w:rStyle w:val="a4"/>
          <w:sz w:val="28"/>
          <w:szCs w:val="28"/>
        </w:rPr>
        <w:t xml:space="preserve"> развития быстроты? 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Быстрота как физическое качество человека — это способность выполнять движения с большой скоростью и частотой. Проявление быстроты связано со степенью подвижности нервных процессов и силовыми возможностями спортсмена. Во многих видах спорта нет такого вида упражнений, в котором быстрота не играла бы ведущей роли. Чем быстрее отталкивание в прыжках и в беге, чем выше начальная скорость снаряда, выпущенного метателем, тем выше спортивный результат. Даже в лыжных гонках это качество играет значительную роль.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Элементарные формы быстроты, как правило, во время соревнований проявляются одновременно, однако для эффективного воспитания скоростных качеств у спортсмена в тренировочном процессе необходимо учитывать особенности каждого вида спорта. </w:t>
      </w:r>
      <w:r w:rsidRPr="00A40943">
        <w:rPr>
          <w:sz w:val="28"/>
          <w:szCs w:val="28"/>
          <w:u w:val="single"/>
        </w:rPr>
        <w:t>Наиболее благоприятное время для развития всех форм быстроты приходится на возраст от 7 до 14 лет</w:t>
      </w:r>
      <w:r w:rsidRPr="00A40943">
        <w:rPr>
          <w:sz w:val="28"/>
          <w:szCs w:val="28"/>
        </w:rPr>
        <w:t xml:space="preserve">. 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Для выполнения максимально быстрых движений необходимы следующие условия:</w:t>
      </w:r>
    </w:p>
    <w:p w:rsidR="00A40943" w:rsidRPr="00A40943" w:rsidRDefault="00A40943" w:rsidP="00A40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а) мышцы перед сокращением должны быть несколько растянуты и не закрепощены;</w:t>
      </w:r>
      <w:r w:rsidRPr="00A40943">
        <w:rPr>
          <w:sz w:val="28"/>
          <w:szCs w:val="28"/>
        </w:rPr>
        <w:br/>
        <w:t>б) мышцы, не участвующие в конкретном движении, не тормозили движения (чередовалась бы работа и отдых мышц-антагонистов);</w:t>
      </w:r>
    </w:p>
    <w:p w:rsidR="00A40943" w:rsidRPr="00A40943" w:rsidRDefault="00A40943" w:rsidP="00A40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в) форма движения была рациональной;</w:t>
      </w:r>
    </w:p>
    <w:p w:rsidR="00A40943" w:rsidRPr="00A40943" w:rsidRDefault="00A40943" w:rsidP="00A409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г) ЦНС спортсмена не утомлена и была способна чередовать возбудительные и тормозные процессы в одном двигательном центре (меланхолический тип нервной системы).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  <w:u w:val="single"/>
        </w:rPr>
        <w:t>Быстрота как физическое качество по сравнению с другими двигательными способностями — наиболее генетически детерминированная способность и совершенствованию поддается крайне слабо</w:t>
      </w:r>
      <w:r w:rsidRPr="00A40943">
        <w:rPr>
          <w:sz w:val="28"/>
          <w:szCs w:val="28"/>
        </w:rPr>
        <w:t>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Превосходным упражнением для развития быстроты у метателей являются метания облегченных снарядов (наряду </w:t>
      </w:r>
      <w:proofErr w:type="gramStart"/>
      <w:r w:rsidRPr="00A40943">
        <w:rPr>
          <w:sz w:val="28"/>
          <w:szCs w:val="28"/>
        </w:rPr>
        <w:t>с</w:t>
      </w:r>
      <w:proofErr w:type="gramEnd"/>
      <w:r w:rsidRPr="00A40943">
        <w:rPr>
          <w:sz w:val="28"/>
          <w:szCs w:val="28"/>
        </w:rPr>
        <w:t xml:space="preserve"> нормальными и утяжеленными). Этим методом пользуются все выдающиеся метатели. Метание снарядов различных весов применяется и в </w:t>
      </w:r>
      <w:proofErr w:type="gramStart"/>
      <w:r w:rsidRPr="00A40943">
        <w:rPr>
          <w:sz w:val="28"/>
          <w:szCs w:val="28"/>
        </w:rPr>
        <w:t>подготовительном</w:t>
      </w:r>
      <w:proofErr w:type="gramEnd"/>
      <w:r w:rsidRPr="00A40943">
        <w:rPr>
          <w:sz w:val="28"/>
          <w:szCs w:val="28"/>
        </w:rPr>
        <w:t>, и в соревновательном периодах тренировки. Рассмотрим наиболее характерные возрастные этапы тренировки с точки зрения развития быстроты. Важным условием для совершенствования качества быстроты являются:</w:t>
      </w:r>
    </w:p>
    <w:p w:rsidR="00A40943" w:rsidRPr="00A40943" w:rsidRDefault="00A40943" w:rsidP="00A40943">
      <w:pPr>
        <w:numPr>
          <w:ilvl w:val="0"/>
          <w:numId w:val="1"/>
        </w:numPr>
        <w:tabs>
          <w:tab w:val="clear" w:pos="0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943">
        <w:rPr>
          <w:rFonts w:ascii="Times New Roman" w:hAnsi="Times New Roman" w:cs="Times New Roman"/>
          <w:sz w:val="28"/>
          <w:szCs w:val="28"/>
        </w:rPr>
        <w:t>высокая (до максимальной) интенсивность движений;</w:t>
      </w:r>
      <w:proofErr w:type="gramEnd"/>
    </w:p>
    <w:p w:rsidR="00A40943" w:rsidRPr="00A40943" w:rsidRDefault="00A40943" w:rsidP="00A40943">
      <w:pPr>
        <w:numPr>
          <w:ilvl w:val="0"/>
          <w:numId w:val="1"/>
        </w:numPr>
        <w:tabs>
          <w:tab w:val="clear" w:pos="0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943">
        <w:rPr>
          <w:rFonts w:ascii="Times New Roman" w:hAnsi="Times New Roman" w:cs="Times New Roman"/>
          <w:sz w:val="28"/>
          <w:szCs w:val="28"/>
        </w:rPr>
        <w:t>длительность воздействия упражнений должно быть оптимальным (это на 1–2 сек</w:t>
      </w:r>
      <w:proofErr w:type="gramEnd"/>
    </w:p>
    <w:p w:rsidR="00A40943" w:rsidRPr="00A40943" w:rsidRDefault="00A40943" w:rsidP="00A40943">
      <w:pPr>
        <w:numPr>
          <w:ilvl w:val="0"/>
          <w:numId w:val="1"/>
        </w:numPr>
        <w:tabs>
          <w:tab w:val="clear" w:pos="0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943">
        <w:rPr>
          <w:rFonts w:ascii="Times New Roman" w:hAnsi="Times New Roman" w:cs="Times New Roman"/>
          <w:sz w:val="28"/>
          <w:szCs w:val="28"/>
        </w:rPr>
        <w:t>меньше максимального времени удержания быстроты, т.е. 6–8 сек);</w:t>
      </w:r>
    </w:p>
    <w:p w:rsidR="00A40943" w:rsidRPr="00A40943" w:rsidRDefault="00A40943" w:rsidP="00A40943">
      <w:pPr>
        <w:numPr>
          <w:ilvl w:val="0"/>
          <w:numId w:val="1"/>
        </w:numPr>
        <w:tabs>
          <w:tab w:val="clear" w:pos="0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943">
        <w:rPr>
          <w:rFonts w:ascii="Times New Roman" w:hAnsi="Times New Roman" w:cs="Times New Roman"/>
          <w:sz w:val="28"/>
          <w:szCs w:val="28"/>
        </w:rPr>
        <w:t>плотность занятий невысокая, т.е. оптимальное время восстановления после упражнений на быстроту — 6–8 мин;</w:t>
      </w:r>
    </w:p>
    <w:p w:rsidR="00A40943" w:rsidRPr="00A40943" w:rsidRDefault="00A40943" w:rsidP="00A40943">
      <w:pPr>
        <w:numPr>
          <w:ilvl w:val="0"/>
          <w:numId w:val="1"/>
        </w:numPr>
        <w:tabs>
          <w:tab w:val="clear" w:pos="0"/>
          <w:tab w:val="num" w:pos="-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943">
        <w:rPr>
          <w:rFonts w:ascii="Times New Roman" w:hAnsi="Times New Roman" w:cs="Times New Roman"/>
          <w:sz w:val="28"/>
          <w:szCs w:val="28"/>
        </w:rPr>
        <w:t>объем упражнений на быстроту небольшой (до 5–8 однонаправленных упражнений в одном занятии, не более 2–3 раз в неделю).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Развитием быстроты следует заниматься в начале занятий после соответствующей разминки.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  <w:u w:val="single"/>
        </w:rPr>
        <w:lastRenderedPageBreak/>
        <w:t>Стратегией совершенствования быстроты</w:t>
      </w:r>
      <w:r w:rsidRPr="00A40943">
        <w:rPr>
          <w:sz w:val="28"/>
          <w:szCs w:val="28"/>
        </w:rPr>
        <w:t xml:space="preserve"> является такой подход, при котором происходит одновременное улучшение специальных силовых способностей и частоты движений. 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i/>
          <w:sz w:val="28"/>
          <w:szCs w:val="28"/>
          <w:u w:val="single"/>
        </w:rPr>
        <w:t>На первом этапе обучения</w:t>
      </w:r>
      <w:r w:rsidRPr="00A40943">
        <w:rPr>
          <w:sz w:val="28"/>
          <w:szCs w:val="28"/>
        </w:rPr>
        <w:t xml:space="preserve"> основными средствами для развития качества быстроты служат: упражнения в повторном беге на короткие дистанции (от 20 до </w:t>
      </w:r>
      <w:smartTag w:uri="urn:schemas-microsoft-com:office:smarttags" w:element="metricconverter">
        <w:smartTagPr>
          <w:attr w:name="ProductID" w:val="50 м"/>
        </w:smartTagPr>
        <w:r w:rsidRPr="00A40943">
          <w:rPr>
            <w:sz w:val="28"/>
            <w:szCs w:val="28"/>
          </w:rPr>
          <w:t>50 м</w:t>
        </w:r>
      </w:smartTag>
      <w:r w:rsidRPr="00A40943">
        <w:rPr>
          <w:sz w:val="28"/>
          <w:szCs w:val="28"/>
        </w:rPr>
        <w:t xml:space="preserve">), проводимые с </w:t>
      </w:r>
      <w:proofErr w:type="spellStart"/>
      <w:r w:rsidRPr="00A40943">
        <w:rPr>
          <w:sz w:val="28"/>
          <w:szCs w:val="28"/>
        </w:rPr>
        <w:t>околопредельной</w:t>
      </w:r>
      <w:proofErr w:type="spellEnd"/>
      <w:r w:rsidRPr="00A40943">
        <w:rPr>
          <w:sz w:val="28"/>
          <w:szCs w:val="28"/>
        </w:rPr>
        <w:t xml:space="preserve"> и максимальной интенсивностью; упражнения с частотой движения, доводимой до предела, прыжки и различные прыжковые упражнения. Все эти и некоторые другие средства, развивая и совершенствуя организм, способствуют и росту качества быстроты.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Для юных спортсменов, имеющих стаж тренировочной подготовки, совершенствование быстроты целесообразно проводить через наращивание силы, применяя при этом соревновательные, специальные, общеразвивающие и игровые упражнения.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i/>
          <w:sz w:val="28"/>
          <w:szCs w:val="28"/>
          <w:u w:val="single"/>
        </w:rPr>
        <w:t>Этап предварительной подготовки</w:t>
      </w:r>
      <w:r w:rsidRPr="00A40943">
        <w:rPr>
          <w:sz w:val="28"/>
          <w:szCs w:val="28"/>
        </w:rPr>
        <w:t>. Эффективными средствами воспитания быстроты являются подвижные и спортивные игры по упрощенным правилам; упражнения, развивающие способность к выполнению быстрых движений; бег на коротких отрезках дистанций; эстафеты; прыжки; гимнастические и акробатические упражнения, соревнования, легкоатлетические упражнения и упражнения из разных видов спорта, решающих задачи разносторонней физической подготовки. Причем соревновательные упражнения используются по видам легкой атлетики, спортивным играм, лыжным гонкам, гимнастике и пр. В связи с тем, что в группах предварительной подготовки наблюдается значительный отсев учащихся, у тренера возникает необходимость давать подвижные и спортивные игры (особенно ручной мяч, баскетбол и др.), гимнастические и акробатические упражнения, соревнования, которые должны по времени занимать не менее 1/3 от общего объема занятий. Объем средств ОФП и обучения технике должен составлять примерно 60%. Остальные 20% отводятся СФП, участию в соревнованиях, тестированию и контрольным упражнениям, выполнению основных упражнений конкретного вида спорта с тренировочными целями.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40943">
        <w:rPr>
          <w:b/>
          <w:sz w:val="28"/>
          <w:szCs w:val="28"/>
          <w:u w:val="single"/>
        </w:rPr>
        <w:t>Основным методом воспитания быстроты движений у занимающихся служит комплексный метод, сущность которого состоит в систематическом использовании подвижных и спортивных игр; игровых упражнений, разнообразных упражнений скоростного и скоростно-силового характера</w:t>
      </w:r>
      <w:r w:rsidRPr="00A40943">
        <w:rPr>
          <w:sz w:val="28"/>
          <w:szCs w:val="28"/>
        </w:rPr>
        <w:t xml:space="preserve">. </w:t>
      </w:r>
      <w:proofErr w:type="gramEnd"/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 В процессе воспитания быстроты упражнения выполняются, как правило, отдельными сериями, при этом нужно стремиться к максимальному увеличению темпа движений, не требующих проявления больших мышечных усилий, к обеспечению по возможности оптимальной амплитуды движений и максимального расслабления не участвующих в работе групп мышц. Предпочтение следует отдавать не специальным упражнениям, основанным на искусственном вычленении отдельных элементов, а естественным движениям. Злоупотребление специальными упражнениями приводит к </w:t>
      </w:r>
      <w:r w:rsidRPr="00A40943">
        <w:rPr>
          <w:sz w:val="28"/>
          <w:szCs w:val="28"/>
        </w:rPr>
        <w:lastRenderedPageBreak/>
        <w:t xml:space="preserve">потере легкости и свободы движений, применение их в большом объеме вызывает нарушение основ правильной техники бега. 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Наиболее эффективным упражнением является бег — одно из самых естественных движений человека. Одним из основных средств воспитания быстроты у новичков и спортсменов младших разрядов должно быть использование простейших скоростных упражнений бегового характера.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i/>
          <w:sz w:val="28"/>
          <w:szCs w:val="28"/>
          <w:u w:val="single"/>
        </w:rPr>
        <w:t>На этапе начальной спортивной специализации</w:t>
      </w:r>
      <w:r w:rsidRPr="00A40943">
        <w:rPr>
          <w:sz w:val="28"/>
          <w:szCs w:val="28"/>
        </w:rPr>
        <w:t xml:space="preserve"> продолжается дальнейшее развитие физических качеств, но для различных групп видов спорта оно уже имеет избирательное направление. В игровых видах спорта, видах легкой атлетики, видах единоборств основная направленность занятий должна заключаться в развитии скоростно-силовых качеств, абсолютной силы необходимых для выполнения соревновательного упражнения групп мышц: быстроты движений, ловкости при несколько меньшем объеме средств, развивающих общую и специальную выносливость. В этом периоде можно использовать тренажеры, преимущественно общего и локального типа, для развития мышечной системы, а также другие специфические средства.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Особое внимание уделяется воспитанию скоростных способностей юного спортсмена. С этой целью широко используется бег. При занятиях с детьми используют самые различные варианты бега.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Воспитание скоростных способностей юных спортсменов </w:t>
      </w:r>
      <w:proofErr w:type="gramStart"/>
      <w:r w:rsidRPr="00A40943">
        <w:rPr>
          <w:sz w:val="28"/>
          <w:szCs w:val="28"/>
        </w:rPr>
        <w:t>осуществляется</w:t>
      </w:r>
      <w:proofErr w:type="gramEnd"/>
      <w:r w:rsidRPr="00A40943">
        <w:rPr>
          <w:sz w:val="28"/>
          <w:szCs w:val="28"/>
        </w:rPr>
        <w:t xml:space="preserve"> прежде всего путем использования комплексного метода тренировки, который предполагает применение подвижных и спортивных игр, игровых упражнений, направленных на развитие физических качеств. С возрастом и ростом подготовленности занимающихся ведущую роль постепенно начинает занимать метод повторного выполнения упражнений в различных его вариантах: метод повторного выполнения скоростно-силовых упражнений (метод динамических усилий) без отягощения и с небольшим отягощением; метод повторного выполнения скоростного упражнения с предельной и </w:t>
      </w:r>
      <w:proofErr w:type="spellStart"/>
      <w:r w:rsidRPr="00A40943">
        <w:rPr>
          <w:sz w:val="28"/>
          <w:szCs w:val="28"/>
        </w:rPr>
        <w:t>околопредельной</w:t>
      </w:r>
      <w:proofErr w:type="spellEnd"/>
      <w:r w:rsidRPr="00A40943">
        <w:rPr>
          <w:sz w:val="28"/>
          <w:szCs w:val="28"/>
        </w:rPr>
        <w:t xml:space="preserve"> скоростью; метод повторного выполнения скоростного упражнения в облегченных условиях (желательно чередовать упражнения скоростно-силового характера в затрудненных условиях и чисто скоростные упражнения, но в меньшем объеме).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i/>
          <w:sz w:val="28"/>
          <w:szCs w:val="28"/>
          <w:u w:val="single"/>
        </w:rPr>
        <w:t>На этапе углубленной тренировки</w:t>
      </w:r>
      <w:r w:rsidRPr="00A40943">
        <w:rPr>
          <w:sz w:val="28"/>
          <w:szCs w:val="28"/>
        </w:rPr>
        <w:t xml:space="preserve"> в избранном видов спорта в 14–16 лет наступает период наиболее выраженного прироста силы, развития нервно-мышечного аппарата и выносливости, говорящей о созревании </w:t>
      </w:r>
      <w:proofErr w:type="spellStart"/>
      <w:r w:rsidRPr="00A40943">
        <w:rPr>
          <w:sz w:val="28"/>
          <w:szCs w:val="28"/>
        </w:rPr>
        <w:t>кардиореспираторной</w:t>
      </w:r>
      <w:proofErr w:type="spellEnd"/>
      <w:r w:rsidRPr="00A40943">
        <w:rPr>
          <w:sz w:val="28"/>
          <w:szCs w:val="28"/>
        </w:rPr>
        <w:t xml:space="preserve"> системы. Для воспитания скоростных качеств юному спортсмену следует широко использовать непосредственно скоростные и скоростно-силовые упражнения, упражнения без отягощения и с отягощением; специальные беговые и прыжковые упражнения, упражнения с набивными мячами и мешками, наполненными песком; упражнения со штангой, гирей, гантелями; спринтерский бег во всех разновидностях и др.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Чтобы избежать стабилизации скорости, возникновения «скоростного барьера», на этапе углубленной тренировки целесообразно использовать следующие методы воспитания скоростных качеств: метод повторного использования скоростно-силовых упражнений, структурно тождественных </w:t>
      </w:r>
      <w:r w:rsidRPr="00A40943">
        <w:rPr>
          <w:sz w:val="28"/>
          <w:szCs w:val="28"/>
        </w:rPr>
        <w:lastRenderedPageBreak/>
        <w:t xml:space="preserve">соревновательному упражнению (метод повторных динамических усилий), при котором предельное силовое напряжение обеспечивается перемещением относительно легкого груза с максимальной скоростью; метод повторного выполнения основного скоростного упражнения, в котором специализируется спортсмен, в максимально быстром темпе с сохранением оптимальной амплитуды движения (в стандартных условиях); метод выполнения скоростного упражнения в облегченных условиях. 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Ведущая роль в процессе повышения скорости движений должна быть отведена методу повторного использования скоростно-силовых упражнений, структурно тождественных соревновательному упражнению (метод повторных динамических усилий). В процессе воспитания быстроты необходимо обращать внимание на расслабление мышц во время выполнения упражнений. Очень важно, чтобы </w:t>
      </w:r>
      <w:proofErr w:type="gramStart"/>
      <w:r w:rsidRPr="00A40943">
        <w:rPr>
          <w:sz w:val="28"/>
          <w:szCs w:val="28"/>
        </w:rPr>
        <w:t>занимающиеся</w:t>
      </w:r>
      <w:proofErr w:type="gramEnd"/>
      <w:r w:rsidRPr="00A40943">
        <w:rPr>
          <w:sz w:val="28"/>
          <w:szCs w:val="28"/>
        </w:rPr>
        <w:t xml:space="preserve"> почувствовали разницу в мышечных ощущениях между напряженным и расслабленным состоянием мышц. С этой целью целесообразно применять метод «контрастных» попыток, предусматривающий выполнение упражнений с дополнительным напряжением и предельным расслаблением. Большой эффект дают упражнения с предметами.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A40943">
        <w:rPr>
          <w:sz w:val="28"/>
          <w:szCs w:val="28"/>
          <w:u w:val="single"/>
        </w:rPr>
        <w:t>Упражнения с преимущественной направленностью на воспитание быстроты должны применяться в начале основной части урока, затем следует использовать упражнения для развития мышечной силы и выносливости.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Огромное значение для эффективного воспитания быстроты движений имеют подвижные и спортивные игры. Как известно, при длительной однообразной мышечной деятельности, а также при возникновении тех или иных трудностей охранительное торможение, связанное с чувством усталости, развивается у детей и подростков раньше, чем у взрослых. Поэтому, как отмечалось выше, дети и под ростки лучше переносят более разнообразные по содержанию и кратковременные нагрузки. Следовательно, в занятиях с ними, одновременно с обучением спортивной технике должна проводиться работа по воспитанию быстроты и других физических качеств с использованием разнообразных средств (в том числе подвижных и спортивных игр) и методов тренировки.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>При использовании метода повторных динамических усилий в программу занятий включаются прыжки и прыжковые упражнения без отягощения и с отягощением; специальные беговые упражнения; упражнения с набивными мячами и мешками, наполненными песком; упражнения со штангой, гирями и гантелями. Применение одних лишь скоростно-силовых упражнений не позволяет существенно повысить максимальную мышечную силу, потому что их воздействие на нервно-мышечный аппарат спортсмена относительно кратковременно. В противоположность этому при выполнении силовых упражнений с большим отягощением, хотя и с меньшей скоростью движения, максимальное усилие проявляется более длительно, что способствует более эффективному развитию мышечной силы.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i/>
          <w:sz w:val="28"/>
          <w:szCs w:val="28"/>
          <w:u w:val="single"/>
        </w:rPr>
        <w:t>Применение скоростно-силовых и силовых упражнений в увеличенном объеме благоприятно сказывается на развитии быстроты у спортсменов</w:t>
      </w:r>
      <w:r w:rsidRPr="00A40943">
        <w:rPr>
          <w:sz w:val="28"/>
          <w:szCs w:val="28"/>
        </w:rPr>
        <w:t>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b/>
          <w:sz w:val="28"/>
          <w:szCs w:val="28"/>
          <w:u w:val="single"/>
        </w:rPr>
        <w:lastRenderedPageBreak/>
        <w:t>Главная задача при воспитании быстроты</w:t>
      </w:r>
      <w:r w:rsidRPr="00A40943">
        <w:rPr>
          <w:sz w:val="28"/>
          <w:szCs w:val="28"/>
        </w:rPr>
        <w:t xml:space="preserve"> состоит в том, чтобы, как отмечалось выше, спортсмен преждевременно не специализировался в каком-либо одном упражнении скоростного характера, чтобы не включать в большом объеме однотипное повторение этого упражнения. Поэтому столь важно, чтобы спортсмены применяли скоростные упражнения, возможно, чаще в форме состязания или игры. В программу занятий должны входить в значительном объеме такие скоростные упражнения, как спринтерский бег со старта и с хода, бег с ускорением, прыжки в длину и высоту с предельно быстрым отталкиванием, метание облегченных снарядов, подвижные и спортивные игры, предельно быстро выполняемые акробатические упражнения и разнообразные специальные подготовительные упражнения.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Эффективным методом воспитания быстроты, повышения скорости занимающихся является метод выполнения упражнения в затрудненных условиях, стимулирующих активное проявление мышечной деятельности спортсмена (бег в гору, бег с отягощением, бег по песчаному грунту). Метод облегчения внешних условий при выполнении скоростных упражнений помогает </w:t>
      </w:r>
      <w:proofErr w:type="gramStart"/>
      <w:r w:rsidRPr="00A40943">
        <w:rPr>
          <w:sz w:val="28"/>
          <w:szCs w:val="28"/>
        </w:rPr>
        <w:t>занимающемуся</w:t>
      </w:r>
      <w:proofErr w:type="gramEnd"/>
      <w:r w:rsidRPr="00A40943">
        <w:rPr>
          <w:sz w:val="28"/>
          <w:szCs w:val="28"/>
        </w:rPr>
        <w:t xml:space="preserve"> овладеть умением выполнять предельно быстрые движения. Этому способствует уменьшение длины дистанции, высоты препятствия, что позволяет выполнять движение с быстротой, превышающей определенный предел для данного спортсмена (путем использования снарядов облегченного веса, бега по наклонной дорожке и др.). Для повышения скорости могут быть также использованы методы звуковой сигнализации о величине ускорения.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40943">
        <w:rPr>
          <w:sz w:val="28"/>
          <w:szCs w:val="28"/>
        </w:rPr>
        <w:t xml:space="preserve">Большое внимание необходимо уделять воспитанию умения выполнять движения без излишних напряжений. Это достигается путем многократного выполнения упражнений при усилиях, близких </w:t>
      </w:r>
      <w:proofErr w:type="gramStart"/>
      <w:r w:rsidRPr="00A40943">
        <w:rPr>
          <w:sz w:val="28"/>
          <w:szCs w:val="28"/>
        </w:rPr>
        <w:t>к</w:t>
      </w:r>
      <w:proofErr w:type="gramEnd"/>
      <w:r w:rsidRPr="00A40943">
        <w:rPr>
          <w:sz w:val="28"/>
          <w:szCs w:val="28"/>
        </w:rPr>
        <w:t xml:space="preserve"> предельным, однако без искажения техники движений. С этой целью в программу занятий должны включаться бег с опущенными и предельно ослабленными руками, бег с полузакрытыми глазами, с максимальным расслаблением плечевого пояса и рук, бег с ускорением при плавном нарастании скорости, семенящий бег с опущенными, предельно расслабленными плечами, и другие упражнения. Даже типичные силовые упражнения со штангой могут быть использованы для совершенствования в расслаблении мышц.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A40943">
        <w:rPr>
          <w:sz w:val="28"/>
          <w:szCs w:val="28"/>
        </w:rPr>
        <w:t>Важное значение</w:t>
      </w:r>
      <w:proofErr w:type="gramEnd"/>
      <w:r w:rsidRPr="00A40943">
        <w:rPr>
          <w:sz w:val="28"/>
          <w:szCs w:val="28"/>
        </w:rPr>
        <w:t xml:space="preserve"> для воспитания быстроты и повышения скорости движений имеет правильное определение дозировки скоростных упражнений. Те из них, которые выполняются с максимальной интенсивностью, являются сильно действующим средством, вызывающим быстрое утомление. Это же относится и к упражнениям, направленным на повышение скорости движений. Поэтому упражнения, выполняемые с максимальной скоростью, должны применяться часто, но в относительно небольшом объеме. Длительность интервалов отдыха обусловлена степенью возбудимости центральной нервной системы и восстановлением.</w:t>
      </w:r>
    </w:p>
    <w:p w:rsidR="00A40943" w:rsidRPr="00A40943" w:rsidRDefault="00A40943" w:rsidP="00A40943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  <w:u w:val="single"/>
        </w:rPr>
      </w:pP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0943" w:rsidRPr="00A40943" w:rsidRDefault="00A40943" w:rsidP="00A40943">
      <w:pPr>
        <w:shd w:val="clear" w:color="auto" w:fill="FFFFFF"/>
        <w:spacing w:before="100" w:beforeAutospacing="1" w:after="39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</w:t>
      </w: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МКУ ДО ДЮСШ </w:t>
      </w:r>
      <w:r w:rsidRPr="00A4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Сигида Наталия Николаевна.</w:t>
      </w:r>
    </w:p>
    <w:p w:rsidR="000F33A9" w:rsidRPr="00A40943" w:rsidRDefault="000F33A9">
      <w:pPr>
        <w:rPr>
          <w:rFonts w:ascii="Times New Roman" w:hAnsi="Times New Roman" w:cs="Times New Roman"/>
          <w:sz w:val="28"/>
          <w:szCs w:val="28"/>
        </w:rPr>
      </w:pPr>
    </w:p>
    <w:sectPr w:rsidR="000F33A9" w:rsidRPr="00A40943" w:rsidSect="00A409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295A"/>
    <w:multiLevelType w:val="multilevel"/>
    <w:tmpl w:val="587A98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6"/>
    <w:rsid w:val="000F33A9"/>
    <w:rsid w:val="00A40943"/>
    <w:rsid w:val="00CC6E06"/>
    <w:rsid w:val="00F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0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0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2369</Words>
  <Characters>13506</Characters>
  <Application>Microsoft Office Word</Application>
  <DocSecurity>0</DocSecurity>
  <Lines>112</Lines>
  <Paragraphs>31</Paragraphs>
  <ScaleCrop>false</ScaleCrop>
  <Company>Home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2020-04-30T18:31:00Z</dcterms:created>
  <dcterms:modified xsi:type="dcterms:W3CDTF">2020-04-30T18:35:00Z</dcterms:modified>
</cp:coreProperties>
</file>