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85" w:rsidRPr="00C12746" w:rsidRDefault="00145785" w:rsidP="00C12746">
      <w:pPr>
        <w:shd w:val="clear" w:color="auto" w:fill="FFFFFF"/>
        <w:spacing w:line="240" w:lineRule="auto"/>
        <w:jc w:val="center"/>
        <w:rPr>
          <w:rFonts w:ascii="Times New Roman" w:eastAsia="Times New Roman" w:hAnsi="Times New Roman" w:cs="Times New Roman"/>
          <w:b/>
          <w:bCs/>
          <w:caps/>
          <w:color w:val="222222"/>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5785">
        <w:rPr>
          <w:rFonts w:ascii="Times New Roman" w:eastAsia="Times New Roman" w:hAnsi="Times New Roman" w:cs="Times New Roman"/>
          <w:b/>
          <w:bCs/>
          <w:caps/>
          <w:color w:val="222222"/>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УПРАЖНЕ</w:t>
      </w:r>
      <w:r w:rsidRPr="00C12746">
        <w:rPr>
          <w:rFonts w:ascii="Times New Roman" w:eastAsia="Times New Roman" w:hAnsi="Times New Roman" w:cs="Times New Roman"/>
          <w:b/>
          <w:bCs/>
          <w:caps/>
          <w:color w:val="222222"/>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НИЯ ДЛЯ  ЛЕГКОАТЛЕТОВ</w:t>
      </w:r>
      <w:r w:rsidR="00C12746" w:rsidRPr="00C12746">
        <w:rPr>
          <w:rFonts w:ascii="Times New Roman" w:eastAsia="Times New Roman" w:hAnsi="Times New Roman" w:cs="Times New Roman"/>
          <w:b/>
          <w:bCs/>
          <w:caps/>
          <w:color w:val="222222"/>
          <w:sz w:val="36"/>
          <w:szCs w:val="3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в домашних условиях.</w:t>
      </w:r>
    </w:p>
    <w:p w:rsidR="00145785" w:rsidRPr="00C12746" w:rsidRDefault="00145785" w:rsidP="0093299C">
      <w:pPr>
        <w:shd w:val="clear" w:color="auto" w:fill="FFFFFF"/>
        <w:spacing w:line="240" w:lineRule="auto"/>
        <w:jc w:val="both"/>
        <w:rPr>
          <w:rFonts w:ascii="Times New Roman" w:eastAsia="Times New Roman" w:hAnsi="Times New Roman" w:cs="Times New Roman"/>
          <w:b/>
          <w:bCs/>
          <w:color w:val="222222"/>
          <w:sz w:val="36"/>
          <w:szCs w:val="36"/>
          <w:highlight w:val="yellow"/>
          <w:lang w:eastAsia="ru-RU"/>
        </w:rPr>
      </w:pPr>
      <w:r w:rsidRPr="00C12746">
        <w:rPr>
          <w:rFonts w:ascii="Times New Roman" w:eastAsia="Times New Roman" w:hAnsi="Times New Roman" w:cs="Times New Roman"/>
          <w:b/>
          <w:bCs/>
          <w:color w:val="222222"/>
          <w:sz w:val="36"/>
          <w:szCs w:val="36"/>
          <w:highlight w:val="yellow"/>
          <w:lang w:eastAsia="ru-RU"/>
        </w:rPr>
        <w:t>У</w:t>
      </w:r>
      <w:r w:rsidR="00261D38" w:rsidRPr="00C12746">
        <w:rPr>
          <w:rFonts w:ascii="Times New Roman" w:eastAsia="Times New Roman" w:hAnsi="Times New Roman" w:cs="Times New Roman"/>
          <w:b/>
          <w:bCs/>
          <w:color w:val="222222"/>
          <w:sz w:val="36"/>
          <w:szCs w:val="36"/>
          <w:highlight w:val="yellow"/>
          <w:lang w:eastAsia="ru-RU"/>
        </w:rPr>
        <w:t xml:space="preserve">ПРАЖНЕНИЯ ДЛЯ РАЗВИТИЯ СКОРОСТИ, </w:t>
      </w:r>
      <w:proofErr w:type="gramStart"/>
      <w:r w:rsidR="00261D38" w:rsidRPr="00C12746">
        <w:rPr>
          <w:rFonts w:ascii="Times New Roman" w:eastAsia="Times New Roman" w:hAnsi="Times New Roman" w:cs="Times New Roman"/>
          <w:b/>
          <w:bCs/>
          <w:color w:val="222222"/>
          <w:sz w:val="36"/>
          <w:szCs w:val="36"/>
          <w:highlight w:val="yellow"/>
          <w:lang w:eastAsia="ru-RU"/>
        </w:rPr>
        <w:t>ВЫПОЛНЯЕМЫХ</w:t>
      </w:r>
      <w:proofErr w:type="gramEnd"/>
      <w:r w:rsidR="00261D38" w:rsidRPr="00C12746">
        <w:rPr>
          <w:rFonts w:ascii="Times New Roman" w:eastAsia="Times New Roman" w:hAnsi="Times New Roman" w:cs="Times New Roman"/>
          <w:b/>
          <w:bCs/>
          <w:color w:val="222222"/>
          <w:sz w:val="36"/>
          <w:szCs w:val="36"/>
          <w:highlight w:val="yellow"/>
          <w:lang w:eastAsia="ru-RU"/>
        </w:rPr>
        <w:t xml:space="preserve"> НА МЕСТЕ</w:t>
      </w:r>
      <w:r w:rsidRPr="00C12746">
        <w:rPr>
          <w:rFonts w:ascii="Times New Roman" w:eastAsia="Times New Roman" w:hAnsi="Times New Roman" w:cs="Times New Roman"/>
          <w:b/>
          <w:bCs/>
          <w:color w:val="222222"/>
          <w:sz w:val="36"/>
          <w:szCs w:val="36"/>
          <w:highlight w:val="yellow"/>
          <w:lang w:eastAsia="ru-RU"/>
        </w:rPr>
        <w:t>:</w:t>
      </w:r>
    </w:p>
    <w:p w:rsidR="00145785" w:rsidRPr="00C12746" w:rsidRDefault="00145785" w:rsidP="0093299C">
      <w:pPr>
        <w:pStyle w:val="a3"/>
        <w:numPr>
          <w:ilvl w:val="0"/>
          <w:numId w:val="2"/>
        </w:numPr>
        <w:shd w:val="clear" w:color="auto" w:fill="FFFFFF"/>
        <w:spacing w:line="240" w:lineRule="auto"/>
        <w:jc w:val="both"/>
        <w:rPr>
          <w:rFonts w:ascii="Times New Roman" w:eastAsia="Times New Roman" w:hAnsi="Times New Roman" w:cs="Times New Roman"/>
          <w:color w:val="222222"/>
          <w:sz w:val="36"/>
          <w:szCs w:val="36"/>
          <w:highlight w:val="yellow"/>
          <w:lang w:eastAsia="ru-RU"/>
        </w:rPr>
      </w:pPr>
      <w:r w:rsidRPr="00C12746">
        <w:rPr>
          <w:rFonts w:ascii="Times New Roman" w:eastAsia="Times New Roman" w:hAnsi="Times New Roman" w:cs="Times New Roman"/>
          <w:b/>
          <w:bCs/>
          <w:color w:val="222222"/>
          <w:sz w:val="36"/>
          <w:szCs w:val="36"/>
          <w:highlight w:val="yellow"/>
          <w:lang w:eastAsia="ru-RU"/>
        </w:rPr>
        <w:t>Бег</w:t>
      </w:r>
      <w:r w:rsidRPr="00C12746">
        <w:rPr>
          <w:rFonts w:ascii="Times New Roman" w:eastAsia="Times New Roman" w:hAnsi="Times New Roman" w:cs="Times New Roman"/>
          <w:color w:val="222222"/>
          <w:sz w:val="36"/>
          <w:szCs w:val="36"/>
          <w:highlight w:val="yellow"/>
          <w:lang w:eastAsia="ru-RU"/>
        </w:rPr>
        <w:t> с высоким подниманием бедер. 2-3 подхода со снижением </w:t>
      </w:r>
      <w:r w:rsidRPr="00C12746">
        <w:rPr>
          <w:rFonts w:ascii="Times New Roman" w:eastAsia="Times New Roman" w:hAnsi="Times New Roman" w:cs="Times New Roman"/>
          <w:b/>
          <w:bCs/>
          <w:color w:val="222222"/>
          <w:sz w:val="36"/>
          <w:szCs w:val="36"/>
          <w:highlight w:val="yellow"/>
          <w:lang w:eastAsia="ru-RU"/>
        </w:rPr>
        <w:t>скорости</w:t>
      </w:r>
      <w:r w:rsidRPr="00C12746">
        <w:rPr>
          <w:rFonts w:ascii="Times New Roman" w:eastAsia="Times New Roman" w:hAnsi="Times New Roman" w:cs="Times New Roman"/>
          <w:color w:val="222222"/>
          <w:sz w:val="36"/>
          <w:szCs w:val="36"/>
          <w:highlight w:val="yellow"/>
          <w:lang w:eastAsia="ru-RU"/>
        </w:rPr>
        <w:t>.</w:t>
      </w:r>
    </w:p>
    <w:p w:rsidR="00145785" w:rsidRPr="00145785" w:rsidRDefault="00145785" w:rsidP="0093299C">
      <w:pPr>
        <w:numPr>
          <w:ilvl w:val="0"/>
          <w:numId w:val="2"/>
        </w:numPr>
        <w:shd w:val="clear" w:color="auto" w:fill="FFFFFF"/>
        <w:spacing w:after="60" w:line="240" w:lineRule="auto"/>
        <w:jc w:val="both"/>
        <w:rPr>
          <w:rFonts w:ascii="Times New Roman" w:eastAsia="Times New Roman" w:hAnsi="Times New Roman" w:cs="Times New Roman"/>
          <w:color w:val="222222"/>
          <w:sz w:val="36"/>
          <w:szCs w:val="36"/>
          <w:highlight w:val="yellow"/>
          <w:lang w:eastAsia="ru-RU"/>
        </w:rPr>
      </w:pPr>
      <w:r w:rsidRPr="00145785">
        <w:rPr>
          <w:rFonts w:ascii="Times New Roman" w:eastAsia="Times New Roman" w:hAnsi="Times New Roman" w:cs="Times New Roman"/>
          <w:b/>
          <w:bCs/>
          <w:color w:val="222222"/>
          <w:sz w:val="36"/>
          <w:szCs w:val="36"/>
          <w:highlight w:val="yellow"/>
          <w:lang w:eastAsia="ru-RU"/>
        </w:rPr>
        <w:t>Бег</w:t>
      </w:r>
      <w:r w:rsidRPr="00145785">
        <w:rPr>
          <w:rFonts w:ascii="Times New Roman" w:eastAsia="Times New Roman" w:hAnsi="Times New Roman" w:cs="Times New Roman"/>
          <w:color w:val="222222"/>
          <w:sz w:val="36"/>
          <w:szCs w:val="36"/>
          <w:highlight w:val="yellow"/>
          <w:lang w:eastAsia="ru-RU"/>
        </w:rPr>
        <w:t> с высоким подниманием бедер с опорой руками на барьер. ...</w:t>
      </w:r>
    </w:p>
    <w:p w:rsidR="00145785" w:rsidRPr="00145785" w:rsidRDefault="00145785" w:rsidP="0093299C">
      <w:pPr>
        <w:numPr>
          <w:ilvl w:val="0"/>
          <w:numId w:val="2"/>
        </w:numPr>
        <w:shd w:val="clear" w:color="auto" w:fill="FFFFFF"/>
        <w:spacing w:after="60" w:line="240" w:lineRule="auto"/>
        <w:jc w:val="both"/>
        <w:rPr>
          <w:rFonts w:ascii="Times New Roman" w:eastAsia="Times New Roman" w:hAnsi="Times New Roman" w:cs="Times New Roman"/>
          <w:color w:val="222222"/>
          <w:sz w:val="36"/>
          <w:szCs w:val="36"/>
          <w:highlight w:val="yellow"/>
          <w:lang w:eastAsia="ru-RU"/>
        </w:rPr>
      </w:pPr>
      <w:r w:rsidRPr="00145785">
        <w:rPr>
          <w:rFonts w:ascii="Times New Roman" w:eastAsia="Times New Roman" w:hAnsi="Times New Roman" w:cs="Times New Roman"/>
          <w:color w:val="222222"/>
          <w:sz w:val="36"/>
          <w:szCs w:val="36"/>
          <w:highlight w:val="yellow"/>
          <w:lang w:eastAsia="ru-RU"/>
        </w:rPr>
        <w:t>Лежа на спине, ноги вверх, движения ногами как при </w:t>
      </w:r>
      <w:r w:rsidRPr="00145785">
        <w:rPr>
          <w:rFonts w:ascii="Times New Roman" w:eastAsia="Times New Roman" w:hAnsi="Times New Roman" w:cs="Times New Roman"/>
          <w:b/>
          <w:bCs/>
          <w:color w:val="222222"/>
          <w:sz w:val="36"/>
          <w:szCs w:val="36"/>
          <w:highlight w:val="yellow"/>
          <w:lang w:eastAsia="ru-RU"/>
        </w:rPr>
        <w:t>беге</w:t>
      </w:r>
      <w:r w:rsidRPr="00145785">
        <w:rPr>
          <w:rFonts w:ascii="Times New Roman" w:eastAsia="Times New Roman" w:hAnsi="Times New Roman" w:cs="Times New Roman"/>
          <w:color w:val="222222"/>
          <w:sz w:val="36"/>
          <w:szCs w:val="36"/>
          <w:highlight w:val="yellow"/>
          <w:lang w:eastAsia="ru-RU"/>
        </w:rPr>
        <w:t>. ...</w:t>
      </w:r>
    </w:p>
    <w:p w:rsidR="00145785" w:rsidRPr="00145785" w:rsidRDefault="00145785" w:rsidP="0093299C">
      <w:pPr>
        <w:numPr>
          <w:ilvl w:val="0"/>
          <w:numId w:val="2"/>
        </w:numPr>
        <w:shd w:val="clear" w:color="auto" w:fill="FFFFFF"/>
        <w:spacing w:after="60" w:line="240" w:lineRule="auto"/>
        <w:jc w:val="both"/>
        <w:rPr>
          <w:rFonts w:ascii="Times New Roman" w:eastAsia="Times New Roman" w:hAnsi="Times New Roman" w:cs="Times New Roman"/>
          <w:color w:val="222222"/>
          <w:sz w:val="36"/>
          <w:szCs w:val="36"/>
          <w:highlight w:val="yellow"/>
          <w:lang w:eastAsia="ru-RU"/>
        </w:rPr>
      </w:pPr>
      <w:r w:rsidRPr="00145785">
        <w:rPr>
          <w:rFonts w:ascii="Times New Roman" w:eastAsia="Times New Roman" w:hAnsi="Times New Roman" w:cs="Times New Roman"/>
          <w:color w:val="222222"/>
          <w:sz w:val="36"/>
          <w:szCs w:val="36"/>
          <w:highlight w:val="yellow"/>
          <w:lang w:eastAsia="ru-RU"/>
        </w:rPr>
        <w:t>Имитация </w:t>
      </w:r>
      <w:r w:rsidRPr="00145785">
        <w:rPr>
          <w:rFonts w:ascii="Times New Roman" w:eastAsia="Times New Roman" w:hAnsi="Times New Roman" w:cs="Times New Roman"/>
          <w:b/>
          <w:bCs/>
          <w:color w:val="222222"/>
          <w:sz w:val="36"/>
          <w:szCs w:val="36"/>
          <w:highlight w:val="yellow"/>
          <w:lang w:eastAsia="ru-RU"/>
        </w:rPr>
        <w:t>бега</w:t>
      </w:r>
      <w:r w:rsidRPr="00145785">
        <w:rPr>
          <w:rFonts w:ascii="Times New Roman" w:eastAsia="Times New Roman" w:hAnsi="Times New Roman" w:cs="Times New Roman"/>
          <w:color w:val="222222"/>
          <w:sz w:val="36"/>
          <w:szCs w:val="36"/>
          <w:highlight w:val="yellow"/>
          <w:lang w:eastAsia="ru-RU"/>
        </w:rPr>
        <w:t> одной ногой на месте.</w:t>
      </w:r>
    </w:p>
    <w:p w:rsidR="00CE27E3" w:rsidRPr="00C12746" w:rsidRDefault="00CE27E3" w:rsidP="0093299C">
      <w:pPr>
        <w:jc w:val="both"/>
        <w:rPr>
          <w:rFonts w:ascii="Times New Roman" w:hAnsi="Times New Roman" w:cs="Times New Roman"/>
          <w:color w:val="323232"/>
          <w:sz w:val="36"/>
          <w:szCs w:val="36"/>
          <w:highlight w:val="yellow"/>
          <w:shd w:val="clear" w:color="auto" w:fill="FEFAF0"/>
        </w:rPr>
      </w:pPr>
    </w:p>
    <w:p w:rsidR="00CE27E3" w:rsidRPr="00C12746" w:rsidRDefault="00CE27E3" w:rsidP="0093299C">
      <w:pPr>
        <w:jc w:val="both"/>
        <w:rPr>
          <w:rFonts w:ascii="Times New Roman" w:hAnsi="Times New Roman" w:cs="Times New Roman"/>
          <w:b/>
          <w:color w:val="323232"/>
          <w:sz w:val="36"/>
          <w:szCs w:val="36"/>
          <w:highlight w:val="yellow"/>
          <w:shd w:val="clear" w:color="auto" w:fill="FEFAF0"/>
        </w:rPr>
      </w:pPr>
      <w:r w:rsidRPr="00C12746">
        <w:rPr>
          <w:rFonts w:ascii="Times New Roman" w:hAnsi="Times New Roman" w:cs="Times New Roman"/>
          <w:b/>
          <w:color w:val="323232"/>
          <w:sz w:val="36"/>
          <w:szCs w:val="36"/>
          <w:highlight w:val="yellow"/>
          <w:shd w:val="clear" w:color="auto" w:fill="FEFAF0"/>
        </w:rPr>
        <w:t>УПРАЖНЕНИЯ НА ВЫНОСЛИВОСТЬ</w:t>
      </w:r>
    </w:p>
    <w:p w:rsidR="00CE27E3" w:rsidRPr="00C12746" w:rsidRDefault="00CE27E3" w:rsidP="00261D38">
      <w:pPr>
        <w:pStyle w:val="a3"/>
        <w:numPr>
          <w:ilvl w:val="0"/>
          <w:numId w:val="3"/>
        </w:num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Ходьба на беговой дорожке</w:t>
      </w:r>
    </w:p>
    <w:p w:rsidR="00CE27E3" w:rsidRPr="00C12746" w:rsidRDefault="00CE27E3" w:rsidP="0093299C">
      <w:p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Многие думают, что беговая дорожка нужна только для бега. На самом деле лучшим упражнением на беговой дорожке является как раз ходьба. Для развития выносливости ходьба подходит очень хорошо. Особенно удобно, что современные дорожки позволяют менять угол наклона, что дает возможность «ходить в гору». Ходьба в гору — одно из лучших средств развития выносливости ног. Регулируйте угол наклона, вплоть до самого крутого, увеличивайте время ходьбы, берите в руки дополнительный вес. Это отличное упражнение для выносливости!</w:t>
      </w:r>
    </w:p>
    <w:p w:rsidR="00CE27E3" w:rsidRPr="00C12746" w:rsidRDefault="00CE27E3" w:rsidP="00261D38">
      <w:pPr>
        <w:pStyle w:val="a3"/>
        <w:numPr>
          <w:ilvl w:val="0"/>
          <w:numId w:val="3"/>
        </w:num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Бег</w:t>
      </w:r>
    </w:p>
    <w:p w:rsidR="00CE27E3" w:rsidRPr="00C12746" w:rsidRDefault="00261D38" w:rsidP="0093299C">
      <w:p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Помни</w:t>
      </w:r>
      <w:r w:rsidR="00CE27E3" w:rsidRPr="00C12746">
        <w:rPr>
          <w:rFonts w:ascii="Times New Roman" w:hAnsi="Times New Roman" w:cs="Times New Roman"/>
          <w:color w:val="323232"/>
          <w:sz w:val="36"/>
          <w:szCs w:val="36"/>
          <w:highlight w:val="yellow"/>
          <w:shd w:val="clear" w:color="auto" w:fill="FEFAF0"/>
        </w:rPr>
        <w:t>, что бег развивает выносливость только в беге. Постепенно увеличивайте дистанцию или время бега</w:t>
      </w:r>
      <w:r w:rsidRPr="00C12746">
        <w:rPr>
          <w:rFonts w:ascii="Times New Roman" w:hAnsi="Times New Roman" w:cs="Times New Roman"/>
          <w:color w:val="323232"/>
          <w:sz w:val="36"/>
          <w:szCs w:val="36"/>
          <w:highlight w:val="yellow"/>
          <w:shd w:val="clear" w:color="auto" w:fill="FEFAF0"/>
        </w:rPr>
        <w:t>.</w:t>
      </w:r>
    </w:p>
    <w:p w:rsidR="00CE27E3" w:rsidRPr="00C12746" w:rsidRDefault="00CE27E3" w:rsidP="00261D38">
      <w:pPr>
        <w:pStyle w:val="a3"/>
        <w:numPr>
          <w:ilvl w:val="0"/>
          <w:numId w:val="3"/>
        </w:num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lastRenderedPageBreak/>
        <w:t>Прыжки со скакалкой</w:t>
      </w:r>
    </w:p>
    <w:p w:rsidR="00261D38" w:rsidRPr="00C12746" w:rsidRDefault="00CE27E3" w:rsidP="0093299C">
      <w:p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 xml:space="preserve">Еще одно  упражнение для развития выносливости. Сначала можно выполнять 200  непрерывных прыжков. Затем повысить количество  прыжков. Ну а следующим этапом можно научиться совершать серии двойных прыжков со скакалкой. Это когда за одно подпрыгивание скакалка успевает сделать два полных оборота. </w:t>
      </w:r>
    </w:p>
    <w:p w:rsidR="00CE27E3" w:rsidRPr="00C12746" w:rsidRDefault="00CE27E3" w:rsidP="00261D38">
      <w:pPr>
        <w:pStyle w:val="a3"/>
        <w:numPr>
          <w:ilvl w:val="0"/>
          <w:numId w:val="3"/>
        </w:num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Приседания</w:t>
      </w:r>
    </w:p>
    <w:p w:rsidR="00CE27E3" w:rsidRPr="00C12746" w:rsidRDefault="00CE27E3" w:rsidP="0093299C">
      <w:p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 xml:space="preserve">Используйте обычные приседания на количество. </w:t>
      </w:r>
    </w:p>
    <w:p w:rsidR="00CE27E3" w:rsidRPr="00C12746" w:rsidRDefault="00CE27E3" w:rsidP="00261D38">
      <w:pPr>
        <w:pStyle w:val="a3"/>
        <w:numPr>
          <w:ilvl w:val="0"/>
          <w:numId w:val="3"/>
        </w:num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Отжимания от пола</w:t>
      </w:r>
    </w:p>
    <w:p w:rsidR="00CE27E3" w:rsidRPr="00C12746" w:rsidRDefault="00CE27E3" w:rsidP="0093299C">
      <w:p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 xml:space="preserve">Это одно из самых доступных упражнений на выносливость. И одно из самых понятных, так как очень легко ставить и достигать определенных значений: 20 отжиманий, 30 отжиманий, 50 отжиманий за подход. И каждый новый рекорд будет означать, что Вы становитесь все более выносливым! </w:t>
      </w:r>
    </w:p>
    <w:p w:rsidR="00CE27E3" w:rsidRPr="00C12746" w:rsidRDefault="00CE27E3" w:rsidP="0093299C">
      <w:pPr>
        <w:jc w:val="both"/>
        <w:rPr>
          <w:rFonts w:ascii="Times New Roman" w:hAnsi="Times New Roman" w:cs="Times New Roman"/>
          <w:color w:val="323232"/>
          <w:sz w:val="36"/>
          <w:szCs w:val="36"/>
          <w:highlight w:val="yellow"/>
          <w:shd w:val="clear" w:color="auto" w:fill="FEFAF0"/>
        </w:rPr>
      </w:pPr>
    </w:p>
    <w:p w:rsidR="00CE27E3" w:rsidRPr="00C12746" w:rsidRDefault="00CE27E3" w:rsidP="00261D38">
      <w:pPr>
        <w:pStyle w:val="a3"/>
        <w:numPr>
          <w:ilvl w:val="0"/>
          <w:numId w:val="3"/>
        </w:num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Планка</w:t>
      </w:r>
    </w:p>
    <w:p w:rsidR="0093299C" w:rsidRPr="00C12746" w:rsidRDefault="00CE27E3" w:rsidP="0093299C">
      <w:pPr>
        <w:jc w:val="both"/>
        <w:rPr>
          <w:rFonts w:ascii="Times New Roman" w:hAnsi="Times New Roman" w:cs="Times New Roman"/>
          <w:color w:val="323232"/>
          <w:sz w:val="36"/>
          <w:szCs w:val="36"/>
          <w:highlight w:val="yellow"/>
          <w:shd w:val="clear" w:color="auto" w:fill="FEFAF0"/>
        </w:rPr>
      </w:pPr>
      <w:r w:rsidRPr="00C12746">
        <w:rPr>
          <w:rFonts w:ascii="Times New Roman" w:hAnsi="Times New Roman" w:cs="Times New Roman"/>
          <w:color w:val="323232"/>
          <w:sz w:val="36"/>
          <w:szCs w:val="36"/>
          <w:highlight w:val="yellow"/>
          <w:shd w:val="clear" w:color="auto" w:fill="FEFAF0"/>
        </w:rPr>
        <w:t xml:space="preserve">Это отличное статическое упражнение. Все статические </w:t>
      </w:r>
      <w:proofErr w:type="gramStart"/>
      <w:r w:rsidRPr="00C12746">
        <w:rPr>
          <w:rFonts w:ascii="Times New Roman" w:hAnsi="Times New Roman" w:cs="Times New Roman"/>
          <w:color w:val="323232"/>
          <w:sz w:val="36"/>
          <w:szCs w:val="36"/>
          <w:highlight w:val="yellow"/>
          <w:shd w:val="clear" w:color="auto" w:fill="FEFAF0"/>
        </w:rPr>
        <w:t>упражнения</w:t>
      </w:r>
      <w:proofErr w:type="gramEnd"/>
      <w:r w:rsidRPr="00C12746">
        <w:rPr>
          <w:rFonts w:ascii="Times New Roman" w:hAnsi="Times New Roman" w:cs="Times New Roman"/>
          <w:color w:val="323232"/>
          <w:sz w:val="36"/>
          <w:szCs w:val="36"/>
          <w:highlight w:val="yellow"/>
          <w:shd w:val="clear" w:color="auto" w:fill="FEFAF0"/>
        </w:rPr>
        <w:t xml:space="preserve"> так или иначе развивают выносливость. Но выносливость эта особого рода. Вы становитесь выносливее именно в данном положении, в том, которое занимаете при выполнении </w:t>
      </w:r>
      <w:proofErr w:type="spellStart"/>
      <w:r w:rsidRPr="00C12746">
        <w:rPr>
          <w:rFonts w:ascii="Times New Roman" w:hAnsi="Times New Roman" w:cs="Times New Roman"/>
          <w:color w:val="323232"/>
          <w:sz w:val="36"/>
          <w:szCs w:val="36"/>
          <w:highlight w:val="yellow"/>
          <w:shd w:val="clear" w:color="auto" w:fill="FEFAF0"/>
        </w:rPr>
        <w:t>упражнения</w:t>
      </w:r>
      <w:proofErr w:type="gramStart"/>
      <w:r w:rsidRPr="00C12746">
        <w:rPr>
          <w:rFonts w:ascii="Times New Roman" w:hAnsi="Times New Roman" w:cs="Times New Roman"/>
          <w:color w:val="323232"/>
          <w:sz w:val="36"/>
          <w:szCs w:val="36"/>
          <w:highlight w:val="yellow"/>
          <w:shd w:val="clear" w:color="auto" w:fill="FEFAF0"/>
        </w:rPr>
        <w:t>.В</w:t>
      </w:r>
      <w:proofErr w:type="gramEnd"/>
      <w:r w:rsidRPr="00C12746">
        <w:rPr>
          <w:rFonts w:ascii="Times New Roman" w:hAnsi="Times New Roman" w:cs="Times New Roman"/>
          <w:color w:val="323232"/>
          <w:sz w:val="36"/>
          <w:szCs w:val="36"/>
          <w:highlight w:val="yellow"/>
          <w:shd w:val="clear" w:color="auto" w:fill="FEFAF0"/>
        </w:rPr>
        <w:t>ыполнение</w:t>
      </w:r>
      <w:proofErr w:type="spellEnd"/>
      <w:r w:rsidRPr="00C12746">
        <w:rPr>
          <w:rFonts w:ascii="Times New Roman" w:hAnsi="Times New Roman" w:cs="Times New Roman"/>
          <w:color w:val="323232"/>
          <w:sz w:val="36"/>
          <w:szCs w:val="36"/>
          <w:highlight w:val="yellow"/>
          <w:shd w:val="clear" w:color="auto" w:fill="FEFAF0"/>
        </w:rPr>
        <w:t xml:space="preserve"> планки: примите правильное положение и держите его в течение 30 секунд минимум. Постепенно увеличивайте время удержания планки до 60с и более. Чем дольше продержитесь, тем большей выносливостью обладаете!</w:t>
      </w:r>
    </w:p>
    <w:p w:rsidR="0093299C" w:rsidRPr="00C12746" w:rsidRDefault="0093299C" w:rsidP="0093299C">
      <w:pPr>
        <w:jc w:val="both"/>
        <w:rPr>
          <w:rFonts w:ascii="Times New Roman" w:hAnsi="Times New Roman" w:cs="Times New Roman"/>
          <w:sz w:val="36"/>
          <w:szCs w:val="36"/>
          <w:highlight w:val="yellow"/>
        </w:rPr>
      </w:pPr>
    </w:p>
    <w:p w:rsidR="0093299C" w:rsidRPr="00C12746" w:rsidRDefault="0093299C" w:rsidP="0093299C">
      <w:pPr>
        <w:tabs>
          <w:tab w:val="left" w:pos="1195"/>
        </w:tabs>
        <w:jc w:val="both"/>
        <w:rPr>
          <w:rFonts w:ascii="Times New Roman" w:hAnsi="Times New Roman" w:cs="Times New Roman"/>
          <w:b/>
          <w:sz w:val="36"/>
          <w:szCs w:val="36"/>
          <w:highlight w:val="yellow"/>
        </w:rPr>
      </w:pPr>
      <w:r w:rsidRPr="00C12746">
        <w:rPr>
          <w:rFonts w:ascii="Times New Roman" w:hAnsi="Times New Roman" w:cs="Times New Roman"/>
          <w:sz w:val="36"/>
          <w:szCs w:val="36"/>
          <w:highlight w:val="yellow"/>
        </w:rPr>
        <w:tab/>
      </w:r>
      <w:r w:rsidR="00261D38" w:rsidRPr="00C12746">
        <w:rPr>
          <w:rFonts w:ascii="Times New Roman" w:hAnsi="Times New Roman" w:cs="Times New Roman"/>
          <w:b/>
          <w:sz w:val="36"/>
          <w:szCs w:val="36"/>
          <w:highlight w:val="yellow"/>
        </w:rPr>
        <w:t>УПРАЖНЕНИЯ НА РАЗВИТИЕ ГИБКОСТИ</w:t>
      </w:r>
    </w:p>
    <w:p w:rsidR="0093299C" w:rsidRPr="00C12746" w:rsidRDefault="0093299C" w:rsidP="00261D38">
      <w:pPr>
        <w:pStyle w:val="a3"/>
        <w:numPr>
          <w:ilvl w:val="0"/>
          <w:numId w:val="3"/>
        </w:numPr>
        <w:tabs>
          <w:tab w:val="left" w:pos="1195"/>
        </w:tabs>
        <w:jc w:val="both"/>
        <w:rPr>
          <w:rFonts w:ascii="Times New Roman" w:hAnsi="Times New Roman" w:cs="Times New Roman"/>
          <w:sz w:val="36"/>
          <w:szCs w:val="36"/>
          <w:highlight w:val="yellow"/>
        </w:rPr>
      </w:pPr>
      <w:proofErr w:type="gramStart"/>
      <w:r w:rsidRPr="00C12746">
        <w:rPr>
          <w:rFonts w:ascii="Times New Roman" w:hAnsi="Times New Roman" w:cs="Times New Roman"/>
          <w:sz w:val="36"/>
          <w:szCs w:val="36"/>
          <w:highlight w:val="yellow"/>
        </w:rPr>
        <w:t>Наклоны</w:t>
      </w:r>
      <w:proofErr w:type="gramEnd"/>
      <w:r w:rsidRPr="00C12746">
        <w:rPr>
          <w:rFonts w:ascii="Times New Roman" w:hAnsi="Times New Roman" w:cs="Times New Roman"/>
          <w:sz w:val="36"/>
          <w:szCs w:val="36"/>
          <w:highlight w:val="yellow"/>
        </w:rPr>
        <w:t xml:space="preserve"> в положении сидя, ноги вместе/ноги врозь.</w:t>
      </w:r>
    </w:p>
    <w:p w:rsidR="0093299C" w:rsidRPr="00C12746" w:rsidRDefault="0093299C" w:rsidP="00261D38">
      <w:pPr>
        <w:pStyle w:val="a3"/>
        <w:numPr>
          <w:ilvl w:val="0"/>
          <w:numId w:val="3"/>
        </w:numPr>
        <w:tabs>
          <w:tab w:val="left" w:pos="1195"/>
        </w:tabs>
        <w:jc w:val="both"/>
        <w:rPr>
          <w:rFonts w:ascii="Times New Roman" w:hAnsi="Times New Roman" w:cs="Times New Roman"/>
          <w:sz w:val="36"/>
          <w:szCs w:val="36"/>
          <w:highlight w:val="yellow"/>
        </w:rPr>
      </w:pPr>
      <w:r w:rsidRPr="00C12746">
        <w:rPr>
          <w:rFonts w:ascii="Times New Roman" w:hAnsi="Times New Roman" w:cs="Times New Roman"/>
          <w:sz w:val="36"/>
          <w:szCs w:val="36"/>
          <w:highlight w:val="yellow"/>
        </w:rPr>
        <w:t>Наклоны вперед в положении стоя, ноги вместе/ноги врозь.</w:t>
      </w:r>
    </w:p>
    <w:p w:rsidR="00C12746" w:rsidRPr="00C12746" w:rsidRDefault="0093299C" w:rsidP="00C12746">
      <w:pPr>
        <w:pStyle w:val="a6"/>
        <w:shd w:val="clear" w:color="auto" w:fill="F4F4F4"/>
        <w:spacing w:before="0" w:beforeAutospacing="0" w:after="360" w:afterAutospacing="0"/>
        <w:rPr>
          <w:rStyle w:val="a7"/>
          <w:color w:val="494D50"/>
          <w:sz w:val="36"/>
          <w:szCs w:val="36"/>
          <w:highlight w:val="yellow"/>
        </w:rPr>
      </w:pPr>
      <w:r w:rsidRPr="00C12746">
        <w:rPr>
          <w:sz w:val="36"/>
          <w:szCs w:val="36"/>
          <w:highlight w:val="yellow"/>
        </w:rPr>
        <w:t>Самостоятельная растяжка правой и левой ноги: сидя на полу, вытянуть две ноги вперед, одну поднять вверх, взять двумя руками за лодыжку и потянуть прямую ногу к носу 10 секунд.</w:t>
      </w:r>
      <w:r w:rsidR="00C12746" w:rsidRPr="00C12746">
        <w:rPr>
          <w:color w:val="494D50"/>
          <w:sz w:val="36"/>
          <w:szCs w:val="36"/>
          <w:highlight w:val="yellow"/>
        </w:rPr>
        <w:t xml:space="preserve"> </w:t>
      </w:r>
    </w:p>
    <w:p w:rsidR="00C12746" w:rsidRPr="00C12746" w:rsidRDefault="00C12746" w:rsidP="00C12746">
      <w:pPr>
        <w:pStyle w:val="a6"/>
        <w:shd w:val="clear" w:color="auto" w:fill="F4F4F4"/>
        <w:spacing w:before="0" w:beforeAutospacing="0" w:after="360" w:afterAutospacing="0"/>
        <w:jc w:val="both"/>
        <w:rPr>
          <w:rStyle w:val="a7"/>
          <w:color w:val="494D50"/>
          <w:sz w:val="36"/>
          <w:szCs w:val="36"/>
          <w:highlight w:val="yellow"/>
        </w:rPr>
      </w:pPr>
    </w:p>
    <w:p w:rsidR="00C12746" w:rsidRPr="00C12746" w:rsidRDefault="00C12746" w:rsidP="00C12746">
      <w:pPr>
        <w:pStyle w:val="a6"/>
        <w:shd w:val="clear" w:color="auto" w:fill="F4F4F4"/>
        <w:spacing w:before="0" w:beforeAutospacing="0" w:after="360" w:afterAutospacing="0"/>
        <w:jc w:val="both"/>
        <w:rPr>
          <w:color w:val="494D50"/>
          <w:sz w:val="36"/>
          <w:szCs w:val="36"/>
          <w:highlight w:val="yellow"/>
        </w:rPr>
      </w:pPr>
      <w:r w:rsidRPr="00C12746">
        <w:rPr>
          <w:rStyle w:val="a7"/>
          <w:color w:val="494D50"/>
          <w:sz w:val="36"/>
          <w:szCs w:val="36"/>
          <w:highlight w:val="yellow"/>
        </w:rPr>
        <w:t>Игры для развития равновесия</w:t>
      </w:r>
    </w:p>
    <w:p w:rsidR="00C12746" w:rsidRPr="00C12746" w:rsidRDefault="00C12746" w:rsidP="00C12746">
      <w:pPr>
        <w:pStyle w:val="a6"/>
        <w:shd w:val="clear" w:color="auto" w:fill="F4F4F4"/>
        <w:spacing w:before="0" w:beforeAutospacing="0" w:after="360" w:afterAutospacing="0"/>
        <w:jc w:val="both"/>
        <w:rPr>
          <w:color w:val="494D50"/>
          <w:sz w:val="36"/>
          <w:szCs w:val="36"/>
          <w:highlight w:val="yellow"/>
        </w:rPr>
      </w:pPr>
      <w:r w:rsidRPr="00C12746">
        <w:rPr>
          <w:color w:val="494D50"/>
          <w:sz w:val="36"/>
          <w:szCs w:val="36"/>
          <w:highlight w:val="yellow"/>
        </w:rPr>
        <w:t>Существует множество упражнений и игр для развития равновесия.</w:t>
      </w:r>
    </w:p>
    <w:p w:rsidR="00C12746" w:rsidRPr="00C12746" w:rsidRDefault="00C12746" w:rsidP="00C12746">
      <w:pPr>
        <w:pStyle w:val="a6"/>
        <w:shd w:val="clear" w:color="auto" w:fill="F4F4F4"/>
        <w:spacing w:before="0" w:beforeAutospacing="0" w:after="360" w:afterAutospacing="0"/>
        <w:jc w:val="both"/>
        <w:rPr>
          <w:color w:val="494D50"/>
          <w:sz w:val="36"/>
          <w:szCs w:val="36"/>
          <w:highlight w:val="yellow"/>
        </w:rPr>
      </w:pPr>
      <w:r w:rsidRPr="00C12746">
        <w:rPr>
          <w:color w:val="494D50"/>
          <w:sz w:val="36"/>
          <w:szCs w:val="36"/>
          <w:highlight w:val="yellow"/>
        </w:rPr>
        <w:t>• Прочертите на земле или песке линию длиной около двух метров. Если вы играете дома — можно положить на пол скакалку или наклеить полосу бумажного скотча. Предложите ребенку пройти по линии, соблюдая при этом разные условия: пройти медленно или, наоборот, быстро, за определенное время, закрыв глаза, хлопая в ладоши в ритм шагов, считая вслух и хлопая в ладоши на каждый третий шаг и так далее. Если сделать линию волнообразной — упражнение будет сложнее и веселее одновременно!</w:t>
      </w:r>
    </w:p>
    <w:p w:rsidR="00C12746" w:rsidRPr="00C12746" w:rsidRDefault="00C12746" w:rsidP="00C12746">
      <w:pPr>
        <w:pStyle w:val="a6"/>
        <w:shd w:val="clear" w:color="auto" w:fill="F4F4F4"/>
        <w:spacing w:before="0" w:beforeAutospacing="0" w:after="360" w:afterAutospacing="0"/>
        <w:jc w:val="both"/>
        <w:rPr>
          <w:color w:val="494D50"/>
          <w:sz w:val="36"/>
          <w:szCs w:val="36"/>
          <w:highlight w:val="yellow"/>
        </w:rPr>
      </w:pPr>
      <w:r w:rsidRPr="00C12746">
        <w:rPr>
          <w:color w:val="494D50"/>
          <w:sz w:val="36"/>
          <w:szCs w:val="36"/>
          <w:highlight w:val="yellow"/>
        </w:rPr>
        <w:t xml:space="preserve">• Попросите ребенка вместе с вами встать на неровную поверхность — горку песка или подушку, если вы играете дома, и, как и вы, поднять одну ногу, направляя колено к груди. Теперь считайте до десяти: кто простоял и не сдвинулся с места — молодец! Для усложнения </w:t>
      </w:r>
      <w:r w:rsidRPr="00C12746">
        <w:rPr>
          <w:color w:val="494D50"/>
          <w:sz w:val="36"/>
          <w:szCs w:val="36"/>
          <w:highlight w:val="yellow"/>
        </w:rPr>
        <w:lastRenderedPageBreak/>
        <w:t>упражнения игрок можно предложить игроку «рисовать» рукой круговые движения.</w:t>
      </w:r>
    </w:p>
    <w:p w:rsidR="00C12746" w:rsidRPr="00C12746" w:rsidRDefault="00C12746" w:rsidP="00C12746">
      <w:pPr>
        <w:pStyle w:val="a6"/>
        <w:shd w:val="clear" w:color="auto" w:fill="F4F4F4"/>
        <w:spacing w:before="0" w:beforeAutospacing="0" w:after="360" w:afterAutospacing="0"/>
        <w:jc w:val="both"/>
        <w:rPr>
          <w:color w:val="494D50"/>
          <w:sz w:val="36"/>
          <w:szCs w:val="36"/>
          <w:highlight w:val="yellow"/>
        </w:rPr>
      </w:pPr>
      <w:r w:rsidRPr="00C12746">
        <w:rPr>
          <w:rStyle w:val="a7"/>
          <w:color w:val="494D50"/>
          <w:sz w:val="36"/>
          <w:szCs w:val="36"/>
          <w:highlight w:val="yellow"/>
        </w:rPr>
        <w:t>Игры для развития координации движений</w:t>
      </w:r>
    </w:p>
    <w:p w:rsidR="00C12746" w:rsidRPr="00C12746" w:rsidRDefault="00C12746" w:rsidP="00C12746">
      <w:pPr>
        <w:pStyle w:val="a6"/>
        <w:shd w:val="clear" w:color="auto" w:fill="F4F4F4"/>
        <w:spacing w:before="0" w:beforeAutospacing="0" w:after="360" w:afterAutospacing="0"/>
        <w:jc w:val="both"/>
        <w:rPr>
          <w:color w:val="494D50"/>
          <w:sz w:val="36"/>
          <w:szCs w:val="36"/>
          <w:highlight w:val="yellow"/>
        </w:rPr>
      </w:pPr>
      <w:r w:rsidRPr="00C12746">
        <w:rPr>
          <w:color w:val="494D50"/>
          <w:sz w:val="36"/>
          <w:szCs w:val="36"/>
          <w:highlight w:val="yellow"/>
        </w:rPr>
        <w:t>• С помощью диванных подушек и спортивных матов создайте «полосу препятствий». Важно, чтобы «препятствия» предполагали разные движения — их нужно перешагивать, перепрыгивать, проползать под ними. Теперь предложите малышу сначала пройти полосу препятствий за вами, а потом — сделать это самостоятельно. Усложнять игру можно, предлагая ребенку пройти «полосу» за определенное время или придумывая новые способы преодоления препятствий.</w:t>
      </w:r>
    </w:p>
    <w:p w:rsidR="00C12746" w:rsidRPr="00C12746" w:rsidRDefault="00C12746" w:rsidP="00C12746">
      <w:pPr>
        <w:pStyle w:val="a6"/>
        <w:shd w:val="clear" w:color="auto" w:fill="F4F4F4"/>
        <w:spacing w:before="0" w:beforeAutospacing="0" w:after="360" w:afterAutospacing="0"/>
        <w:jc w:val="both"/>
        <w:rPr>
          <w:color w:val="494D50"/>
          <w:sz w:val="36"/>
          <w:szCs w:val="36"/>
        </w:rPr>
      </w:pPr>
      <w:r w:rsidRPr="00C12746">
        <w:rPr>
          <w:color w:val="494D50"/>
          <w:sz w:val="36"/>
          <w:szCs w:val="36"/>
          <w:highlight w:val="yellow"/>
        </w:rPr>
        <w:t>• Нарисуйте на земле или на полу «лестницу» — две параллельные прямые, соединенные несколькими поперечными. Попросите ребенка быстро передвигаться между «ступеньками», выполняя задания: прыгать на одной ноге «со ступеньки на ступеньку» или прыгать попеременно на каждой ноге; перепрыгивать со ступеньки на ступеньку, не задевая при этом полосы; перепрыгивать через две «ступеньки».</w:t>
      </w:r>
    </w:p>
    <w:p w:rsidR="00D73689" w:rsidRPr="00983A8E" w:rsidRDefault="00F7457C" w:rsidP="00C12746">
      <w:pPr>
        <w:tabs>
          <w:tab w:val="left" w:pos="1195"/>
        </w:tabs>
        <w:ind w:left="360"/>
        <w:jc w:val="both"/>
        <w:rPr>
          <w:rFonts w:ascii="Times New Roman" w:hAnsi="Times New Roman" w:cs="Times New Roman"/>
          <w:sz w:val="36"/>
          <w:szCs w:val="36"/>
        </w:rPr>
      </w:pPr>
      <w:r w:rsidRPr="00983A8E">
        <w:rPr>
          <w:rFonts w:ascii="Times New Roman" w:hAnsi="Times New Roman" w:cs="Times New Roman"/>
          <w:sz w:val="36"/>
          <w:szCs w:val="36"/>
          <w:highlight w:val="yellow"/>
        </w:rPr>
        <w:t>Дома в комнате ребенка можно повесить «</w:t>
      </w:r>
      <w:proofErr w:type="spellStart"/>
      <w:r w:rsidRPr="00983A8E">
        <w:rPr>
          <w:rFonts w:ascii="Times New Roman" w:hAnsi="Times New Roman" w:cs="Times New Roman"/>
          <w:sz w:val="36"/>
          <w:szCs w:val="36"/>
          <w:highlight w:val="yellow"/>
        </w:rPr>
        <w:t>напоминалки</w:t>
      </w:r>
      <w:proofErr w:type="spellEnd"/>
      <w:r w:rsidRPr="00983A8E">
        <w:rPr>
          <w:rFonts w:ascii="Times New Roman" w:hAnsi="Times New Roman" w:cs="Times New Roman"/>
          <w:sz w:val="36"/>
          <w:szCs w:val="36"/>
          <w:highlight w:val="yellow"/>
        </w:rPr>
        <w:t>-картинки», которые  будут своего рода «будильником»</w:t>
      </w:r>
      <w:r w:rsidR="00EE1F66" w:rsidRPr="00983A8E">
        <w:rPr>
          <w:rFonts w:ascii="Times New Roman" w:hAnsi="Times New Roman" w:cs="Times New Roman"/>
          <w:sz w:val="36"/>
          <w:szCs w:val="36"/>
          <w:highlight w:val="yellow"/>
        </w:rPr>
        <w:t xml:space="preserve">, а </w:t>
      </w:r>
      <w:proofErr w:type="gramStart"/>
      <w:r w:rsidR="00EE1F66" w:rsidRPr="00983A8E">
        <w:rPr>
          <w:rFonts w:ascii="Times New Roman" w:hAnsi="Times New Roman" w:cs="Times New Roman"/>
          <w:sz w:val="36"/>
          <w:szCs w:val="36"/>
          <w:highlight w:val="yellow"/>
        </w:rPr>
        <w:t>более старшим</w:t>
      </w:r>
      <w:proofErr w:type="gramEnd"/>
      <w:r w:rsidR="00EE1F66" w:rsidRPr="00983A8E">
        <w:rPr>
          <w:rFonts w:ascii="Times New Roman" w:hAnsi="Times New Roman" w:cs="Times New Roman"/>
          <w:sz w:val="36"/>
          <w:szCs w:val="36"/>
          <w:highlight w:val="yellow"/>
        </w:rPr>
        <w:t xml:space="preserve"> детям рекомендуем завести «спортивные дневники» на время карантина. Это будет и </w:t>
      </w:r>
      <w:proofErr w:type="gramStart"/>
      <w:r w:rsidR="00EE1F66" w:rsidRPr="00983A8E">
        <w:rPr>
          <w:rFonts w:ascii="Times New Roman" w:hAnsi="Times New Roman" w:cs="Times New Roman"/>
          <w:sz w:val="36"/>
          <w:szCs w:val="36"/>
          <w:highlight w:val="yellow"/>
        </w:rPr>
        <w:t>напоминать</w:t>
      </w:r>
      <w:proofErr w:type="gramEnd"/>
      <w:r w:rsidR="00EE1F66" w:rsidRPr="00983A8E">
        <w:rPr>
          <w:rFonts w:ascii="Times New Roman" w:hAnsi="Times New Roman" w:cs="Times New Roman"/>
          <w:sz w:val="36"/>
          <w:szCs w:val="36"/>
          <w:highlight w:val="yellow"/>
        </w:rPr>
        <w:t xml:space="preserve"> и дисциплинировать</w:t>
      </w:r>
      <w:r w:rsidR="00983A8E">
        <w:rPr>
          <w:rFonts w:ascii="Times New Roman" w:hAnsi="Times New Roman" w:cs="Times New Roman"/>
          <w:sz w:val="36"/>
          <w:szCs w:val="36"/>
          <w:highlight w:val="yellow"/>
        </w:rPr>
        <w:t xml:space="preserve"> одновременно</w:t>
      </w:r>
      <w:r w:rsidR="00EE1F66" w:rsidRPr="00983A8E">
        <w:rPr>
          <w:rFonts w:ascii="Times New Roman" w:hAnsi="Times New Roman" w:cs="Times New Roman"/>
          <w:sz w:val="36"/>
          <w:szCs w:val="36"/>
          <w:highlight w:val="yellow"/>
        </w:rPr>
        <w:t>.</w:t>
      </w:r>
    </w:p>
    <w:p w:rsidR="004E458D" w:rsidRDefault="004E458D" w:rsidP="004E458D">
      <w:pPr>
        <w:pStyle w:val="a3"/>
        <w:tabs>
          <w:tab w:val="left" w:pos="1195"/>
        </w:tabs>
        <w:jc w:val="both"/>
        <w:rPr>
          <w:rFonts w:ascii="Times New Roman" w:hAnsi="Times New Roman" w:cs="Times New Roman"/>
          <w:sz w:val="32"/>
          <w:szCs w:val="32"/>
        </w:rPr>
      </w:pPr>
      <w:r>
        <w:rPr>
          <w:noProof/>
          <w:lang w:eastAsia="ru-RU"/>
        </w:rPr>
        <w:lastRenderedPageBreak/>
        <w:drawing>
          <wp:inline distT="0" distB="0" distL="0" distR="0" wp14:anchorId="7470BA72" wp14:editId="23ADB03C">
            <wp:extent cx="4036695" cy="4698365"/>
            <wp:effectExtent l="0" t="0" r="1905" b="6985"/>
            <wp:docPr id="1" name="Рисунок 1" descr="4709286_1 (424x493, 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709286_1 (424x493, 40K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6695" cy="4698365"/>
                    </a:xfrm>
                    <a:prstGeom prst="rect">
                      <a:avLst/>
                    </a:prstGeom>
                    <a:noFill/>
                    <a:ln>
                      <a:noFill/>
                    </a:ln>
                  </pic:spPr>
                </pic:pic>
              </a:graphicData>
            </a:graphic>
          </wp:inline>
        </w:drawing>
      </w:r>
    </w:p>
    <w:p w:rsidR="004E458D" w:rsidRPr="004E458D" w:rsidRDefault="004E458D" w:rsidP="004E458D"/>
    <w:p w:rsidR="004E458D" w:rsidRPr="004E458D" w:rsidRDefault="004E458D" w:rsidP="004E458D"/>
    <w:p w:rsidR="004E458D" w:rsidRPr="004E458D" w:rsidRDefault="004E458D" w:rsidP="004E458D"/>
    <w:p w:rsidR="004E458D" w:rsidRPr="004E458D" w:rsidRDefault="004E458D" w:rsidP="004E458D"/>
    <w:p w:rsidR="00F730B4" w:rsidRDefault="004E458D" w:rsidP="004E458D">
      <w:pPr>
        <w:tabs>
          <w:tab w:val="left" w:pos="2773"/>
        </w:tabs>
      </w:pPr>
      <w:r>
        <w:lastRenderedPageBreak/>
        <w:tab/>
      </w:r>
      <w:r w:rsidRPr="00C12746">
        <w:rPr>
          <w:noProof/>
          <w:highlight w:val="yellow"/>
          <w:lang w:eastAsia="ru-RU"/>
        </w:rPr>
        <w:drawing>
          <wp:inline distT="0" distB="0" distL="0" distR="0" wp14:anchorId="4C8E5BDD" wp14:editId="0C670C39">
            <wp:extent cx="5709920" cy="5709920"/>
            <wp:effectExtent l="0" t="0" r="5080" b="5080"/>
            <wp:docPr id="2" name="Рисунок 2" descr="Упражнения на повышение выносливости. Повышаем собственну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на повышение выносливости. Повышаем собственную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5709920"/>
                    </a:xfrm>
                    <a:prstGeom prst="rect">
                      <a:avLst/>
                    </a:prstGeom>
                    <a:noFill/>
                    <a:ln>
                      <a:noFill/>
                    </a:ln>
                  </pic:spPr>
                </pic:pic>
              </a:graphicData>
            </a:graphic>
          </wp:inline>
        </w:drawing>
      </w:r>
      <w:bookmarkStart w:id="0" w:name="_GoBack"/>
      <w:bookmarkEnd w:id="0"/>
    </w:p>
    <w:p w:rsidR="00F730B4" w:rsidRPr="00F730B4" w:rsidRDefault="00F730B4" w:rsidP="00F730B4"/>
    <w:p w:rsidR="00F730B4" w:rsidRPr="00F730B4" w:rsidRDefault="00F730B4" w:rsidP="00F730B4"/>
    <w:p w:rsidR="00F730B4" w:rsidRPr="00F730B4" w:rsidRDefault="00F730B4" w:rsidP="00F730B4"/>
    <w:p w:rsidR="00F730B4" w:rsidRPr="00F730B4" w:rsidRDefault="00F730B4" w:rsidP="00F730B4"/>
    <w:p w:rsidR="00F730B4" w:rsidRPr="00F730B4" w:rsidRDefault="00F730B4" w:rsidP="00F730B4"/>
    <w:p w:rsidR="00F730B4" w:rsidRPr="00F730B4" w:rsidRDefault="00F730B4" w:rsidP="00F730B4"/>
    <w:p w:rsidR="00F730B4" w:rsidRPr="00F730B4" w:rsidRDefault="00F730B4" w:rsidP="00F730B4"/>
    <w:p w:rsidR="00F730B4" w:rsidRPr="00F730B4" w:rsidRDefault="00F730B4" w:rsidP="00F730B4"/>
    <w:p w:rsidR="004E458D" w:rsidRPr="00F730B4" w:rsidRDefault="00F730B4" w:rsidP="00F730B4">
      <w:pPr>
        <w:tabs>
          <w:tab w:val="left" w:pos="5775"/>
        </w:tabs>
      </w:pPr>
      <w:r>
        <w:tab/>
        <w:t>Методист МКУ ДО ДЮСШ Сигида Н.Н.</w:t>
      </w:r>
    </w:p>
    <w:sectPr w:rsidR="004E458D" w:rsidRPr="00F730B4" w:rsidSect="00145785">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115B"/>
    <w:multiLevelType w:val="hybridMultilevel"/>
    <w:tmpl w:val="2214B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823758"/>
    <w:multiLevelType w:val="hybridMultilevel"/>
    <w:tmpl w:val="7FF2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E10978"/>
    <w:multiLevelType w:val="multilevel"/>
    <w:tmpl w:val="E16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C8"/>
    <w:rsid w:val="00145785"/>
    <w:rsid w:val="0023040F"/>
    <w:rsid w:val="00261D38"/>
    <w:rsid w:val="003214C8"/>
    <w:rsid w:val="004E458D"/>
    <w:rsid w:val="0093299C"/>
    <w:rsid w:val="00983A8E"/>
    <w:rsid w:val="00C12746"/>
    <w:rsid w:val="00CE27E3"/>
    <w:rsid w:val="00D73689"/>
    <w:rsid w:val="00EE1F66"/>
    <w:rsid w:val="00F730B4"/>
    <w:rsid w:val="00F7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85"/>
    <w:pPr>
      <w:ind w:left="720"/>
      <w:contextualSpacing/>
    </w:pPr>
  </w:style>
  <w:style w:type="paragraph" w:styleId="a4">
    <w:name w:val="Balloon Text"/>
    <w:basedOn w:val="a"/>
    <w:link w:val="a5"/>
    <w:uiPriority w:val="99"/>
    <w:semiHidden/>
    <w:unhideWhenUsed/>
    <w:rsid w:val="004E4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58D"/>
    <w:rPr>
      <w:rFonts w:ascii="Tahoma" w:hAnsi="Tahoma" w:cs="Tahoma"/>
      <w:sz w:val="16"/>
      <w:szCs w:val="16"/>
    </w:rPr>
  </w:style>
  <w:style w:type="paragraph" w:styleId="a6">
    <w:name w:val="Normal (Web)"/>
    <w:basedOn w:val="a"/>
    <w:uiPriority w:val="99"/>
    <w:semiHidden/>
    <w:unhideWhenUsed/>
    <w:rsid w:val="00C1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127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85"/>
    <w:pPr>
      <w:ind w:left="720"/>
      <w:contextualSpacing/>
    </w:pPr>
  </w:style>
  <w:style w:type="paragraph" w:styleId="a4">
    <w:name w:val="Balloon Text"/>
    <w:basedOn w:val="a"/>
    <w:link w:val="a5"/>
    <w:uiPriority w:val="99"/>
    <w:semiHidden/>
    <w:unhideWhenUsed/>
    <w:rsid w:val="004E4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458D"/>
    <w:rPr>
      <w:rFonts w:ascii="Tahoma" w:hAnsi="Tahoma" w:cs="Tahoma"/>
      <w:sz w:val="16"/>
      <w:szCs w:val="16"/>
    </w:rPr>
  </w:style>
  <w:style w:type="paragraph" w:styleId="a6">
    <w:name w:val="Normal (Web)"/>
    <w:basedOn w:val="a"/>
    <w:uiPriority w:val="99"/>
    <w:semiHidden/>
    <w:unhideWhenUsed/>
    <w:rsid w:val="00C1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12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8392">
      <w:bodyDiv w:val="1"/>
      <w:marLeft w:val="0"/>
      <w:marRight w:val="0"/>
      <w:marTop w:val="0"/>
      <w:marBottom w:val="0"/>
      <w:divBdr>
        <w:top w:val="none" w:sz="0" w:space="0" w:color="auto"/>
        <w:left w:val="none" w:sz="0" w:space="0" w:color="auto"/>
        <w:bottom w:val="none" w:sz="0" w:space="0" w:color="auto"/>
        <w:right w:val="none" w:sz="0" w:space="0" w:color="auto"/>
      </w:divBdr>
      <w:divsChild>
        <w:div w:id="1931503879">
          <w:marLeft w:val="0"/>
          <w:marRight w:val="0"/>
          <w:marTop w:val="0"/>
          <w:marBottom w:val="225"/>
          <w:divBdr>
            <w:top w:val="none" w:sz="0" w:space="0" w:color="auto"/>
            <w:left w:val="none" w:sz="0" w:space="0" w:color="auto"/>
            <w:bottom w:val="none" w:sz="0" w:space="0" w:color="auto"/>
            <w:right w:val="none" w:sz="0" w:space="0" w:color="auto"/>
          </w:divBdr>
        </w:div>
      </w:divsChild>
    </w:div>
    <w:div w:id="8466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8</cp:revision>
  <dcterms:created xsi:type="dcterms:W3CDTF">2020-05-02T19:44:00Z</dcterms:created>
  <dcterms:modified xsi:type="dcterms:W3CDTF">2020-05-02T20:33:00Z</dcterms:modified>
</cp:coreProperties>
</file>